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56549" w14:textId="77777777" w:rsidR="00CD62AB" w:rsidRDefault="00CD62AB">
      <w:r>
        <w:t>Programma Lichamelijk onderzoek in de psychiatrie</w:t>
      </w:r>
    </w:p>
    <w:p w14:paraId="41EB97AF" w14:textId="77777777" w:rsidR="00CD62AB" w:rsidRDefault="00CD62AB" w:rsidP="00CD62AB">
      <w:pPr>
        <w:pStyle w:val="Lijstalinea"/>
        <w:numPr>
          <w:ilvl w:val="0"/>
          <w:numId w:val="1"/>
        </w:numPr>
      </w:pPr>
      <w:r>
        <w:t>Kennismaking en bespreken laatste ervaring met lichamelijk onderzoek</w:t>
      </w:r>
    </w:p>
    <w:p w14:paraId="0626D94A" w14:textId="77777777" w:rsidR="00CD62AB" w:rsidRDefault="00CD62AB" w:rsidP="00CD62AB">
      <w:pPr>
        <w:pStyle w:val="Lijstalinea"/>
        <w:numPr>
          <w:ilvl w:val="0"/>
          <w:numId w:val="1"/>
        </w:numPr>
      </w:pPr>
      <w:r>
        <w:t>Kennismaking met de ABCDE-methodiek (urgentiebepaling)</w:t>
      </w:r>
    </w:p>
    <w:p w14:paraId="1B6A8EA7" w14:textId="77777777" w:rsidR="00CD62AB" w:rsidRDefault="00CD62AB" w:rsidP="00CD62AB">
      <w:pPr>
        <w:pStyle w:val="Lijstalinea"/>
        <w:numPr>
          <w:ilvl w:val="0"/>
          <w:numId w:val="1"/>
        </w:numPr>
      </w:pPr>
      <w:r>
        <w:t xml:space="preserve">Vervolgens aan de hand van voorbeelden leren beoordelen van klachten gericht op: </w:t>
      </w:r>
    </w:p>
    <w:p w14:paraId="61EF5AEE" w14:textId="77777777" w:rsidR="00CD62AB" w:rsidRDefault="00CD62AB" w:rsidP="00CD62AB">
      <w:pPr>
        <w:pStyle w:val="Lijstalinea"/>
        <w:numPr>
          <w:ilvl w:val="1"/>
          <w:numId w:val="1"/>
        </w:numPr>
      </w:pPr>
      <w:r>
        <w:t>Hoofd</w:t>
      </w:r>
    </w:p>
    <w:p w14:paraId="36805A7E" w14:textId="77777777" w:rsidR="00CD62AB" w:rsidRDefault="00CD62AB" w:rsidP="00CD62AB">
      <w:pPr>
        <w:pStyle w:val="Lijstalinea"/>
        <w:numPr>
          <w:ilvl w:val="1"/>
          <w:numId w:val="1"/>
        </w:numPr>
      </w:pPr>
      <w:r>
        <w:t>Hals</w:t>
      </w:r>
    </w:p>
    <w:p w14:paraId="751C5B2D" w14:textId="77777777" w:rsidR="00CD62AB" w:rsidRDefault="00CD62AB" w:rsidP="00CD62AB">
      <w:pPr>
        <w:pStyle w:val="Lijstalinea"/>
        <w:numPr>
          <w:ilvl w:val="1"/>
          <w:numId w:val="1"/>
        </w:numPr>
      </w:pPr>
      <w:r>
        <w:t>Thorax</w:t>
      </w:r>
    </w:p>
    <w:p w14:paraId="5BE2D185" w14:textId="77777777" w:rsidR="00CD62AB" w:rsidRDefault="00CD62AB" w:rsidP="00CD62AB">
      <w:pPr>
        <w:pStyle w:val="Lijstalinea"/>
        <w:numPr>
          <w:ilvl w:val="1"/>
          <w:numId w:val="1"/>
        </w:numPr>
      </w:pPr>
      <w:bookmarkStart w:id="0" w:name="_GoBack"/>
      <w:bookmarkEnd w:id="0"/>
      <w:r>
        <w:t>Abdomen</w:t>
      </w:r>
    </w:p>
    <w:p w14:paraId="278CC50B" w14:textId="77777777" w:rsidR="00CD62AB" w:rsidRDefault="00CD62AB" w:rsidP="00CD62AB">
      <w:pPr>
        <w:pStyle w:val="Lijstalinea"/>
        <w:numPr>
          <w:ilvl w:val="1"/>
          <w:numId w:val="1"/>
        </w:numPr>
      </w:pPr>
      <w:r>
        <w:t>Urogenitaal</w:t>
      </w:r>
    </w:p>
    <w:p w14:paraId="5E6FF5C9" w14:textId="77777777" w:rsidR="00CD62AB" w:rsidRDefault="00CD62AB" w:rsidP="00CD62AB">
      <w:pPr>
        <w:pStyle w:val="Lijstalinea"/>
        <w:numPr>
          <w:ilvl w:val="1"/>
          <w:numId w:val="1"/>
        </w:numPr>
      </w:pPr>
      <w:r>
        <w:t>Liezen</w:t>
      </w:r>
    </w:p>
    <w:p w14:paraId="0835021B" w14:textId="77777777" w:rsidR="00CD62AB" w:rsidRDefault="00CD62AB" w:rsidP="00CD62AB">
      <w:pPr>
        <w:pStyle w:val="Lijstalinea"/>
        <w:numPr>
          <w:ilvl w:val="1"/>
          <w:numId w:val="1"/>
        </w:numPr>
      </w:pPr>
      <w:r>
        <w:t>Extremiteiten</w:t>
      </w:r>
    </w:p>
    <w:p w14:paraId="749E705D" w14:textId="77777777" w:rsidR="00CD62AB" w:rsidRDefault="00CD62AB" w:rsidP="00CD62AB">
      <w:pPr>
        <w:pStyle w:val="Lijstalinea"/>
        <w:numPr>
          <w:ilvl w:val="1"/>
          <w:numId w:val="1"/>
        </w:numPr>
      </w:pPr>
      <w:r>
        <w:t xml:space="preserve">Neurologie </w:t>
      </w:r>
    </w:p>
    <w:p w14:paraId="7D49A694" w14:textId="77777777" w:rsidR="00CD62AB" w:rsidRDefault="00CD62AB" w:rsidP="00CD62AB">
      <w:r>
        <w:t xml:space="preserve">Hierbij rekening houdende met: </w:t>
      </w:r>
      <w:r>
        <w:t>beïnvloedende medicatie</w:t>
      </w:r>
    </w:p>
    <w:p w14:paraId="0D887348" w14:textId="77777777" w:rsidR="00CD62AB" w:rsidRDefault="00CD62AB" w:rsidP="00CD62AB">
      <w:pPr>
        <w:pStyle w:val="Lijstalinea"/>
        <w:numPr>
          <w:ilvl w:val="0"/>
          <w:numId w:val="1"/>
        </w:numPr>
      </w:pPr>
      <w:r>
        <w:t>Oefenen praktijkvaardigheden op elkaar</w:t>
      </w:r>
    </w:p>
    <w:p w14:paraId="46BB39D8" w14:textId="77777777" w:rsidR="00CD62AB" w:rsidRDefault="00CD62AB" w:rsidP="00CD62AB">
      <w:pPr>
        <w:pStyle w:val="Lijstalinea"/>
        <w:numPr>
          <w:ilvl w:val="0"/>
          <w:numId w:val="1"/>
        </w:numPr>
      </w:pPr>
      <w:r>
        <w:t>Eindtoets</w:t>
      </w:r>
    </w:p>
    <w:sectPr w:rsidR="00CD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97A69"/>
    <w:multiLevelType w:val="hybridMultilevel"/>
    <w:tmpl w:val="ABF08C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AB"/>
    <w:rsid w:val="007E398F"/>
    <w:rsid w:val="00C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06B7"/>
  <w15:chartTrackingRefBased/>
  <w15:docId w15:val="{FC5A2954-8AB1-4E93-9541-E900F42F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Pastoor</dc:creator>
  <cp:keywords/>
  <dc:description/>
  <cp:lastModifiedBy>Monique Pastoor</cp:lastModifiedBy>
  <cp:revision>2</cp:revision>
  <dcterms:created xsi:type="dcterms:W3CDTF">2017-12-07T13:05:00Z</dcterms:created>
  <dcterms:modified xsi:type="dcterms:W3CDTF">2017-12-07T13:05:00Z</dcterms:modified>
</cp:coreProperties>
</file>